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2D" w:rsidRDefault="0033642D" w:rsidP="0033642D">
      <w:pPr>
        <w:spacing w:line="288" w:lineRule="auto"/>
        <w:jc w:val="center"/>
        <w:rPr>
          <w:rFonts w:ascii="宋体" w:hAnsi="宋体"/>
          <w:b/>
          <w:sz w:val="36"/>
          <w:szCs w:val="32"/>
        </w:rPr>
      </w:pPr>
      <w:r w:rsidRPr="00602DE8">
        <w:rPr>
          <w:rFonts w:ascii="宋体" w:hAnsi="宋体" w:hint="eastAsia"/>
          <w:b/>
          <w:sz w:val="36"/>
          <w:szCs w:val="32"/>
        </w:rPr>
        <w:t>儿童青少年</w:t>
      </w:r>
      <w:r>
        <w:rPr>
          <w:rFonts w:ascii="宋体" w:hAnsi="宋体" w:hint="eastAsia"/>
          <w:b/>
          <w:sz w:val="36"/>
          <w:szCs w:val="32"/>
        </w:rPr>
        <w:t>秋冬季健康</w:t>
      </w:r>
      <w:r>
        <w:rPr>
          <w:rFonts w:ascii="宋体" w:hAnsi="宋体"/>
          <w:b/>
          <w:sz w:val="36"/>
          <w:szCs w:val="32"/>
        </w:rPr>
        <w:t>月</w:t>
      </w:r>
      <w:r w:rsidRPr="00602DE8">
        <w:rPr>
          <w:rFonts w:ascii="宋体" w:hAnsi="宋体" w:hint="eastAsia"/>
          <w:b/>
          <w:sz w:val="36"/>
          <w:szCs w:val="32"/>
        </w:rPr>
        <w:t>网络</w:t>
      </w:r>
      <w:r>
        <w:rPr>
          <w:rFonts w:ascii="宋体" w:hAnsi="宋体" w:hint="eastAsia"/>
          <w:b/>
          <w:sz w:val="36"/>
          <w:szCs w:val="32"/>
        </w:rPr>
        <w:t>知识</w:t>
      </w:r>
      <w:r w:rsidRPr="00602DE8">
        <w:rPr>
          <w:rFonts w:ascii="宋体" w:hAnsi="宋体" w:hint="eastAsia"/>
          <w:b/>
          <w:sz w:val="36"/>
          <w:szCs w:val="32"/>
        </w:rPr>
        <w:t>答题活动参赛通道保障及参赛数据处理技术支撑服务项目</w:t>
      </w:r>
    </w:p>
    <w:p w:rsidR="0033642D" w:rsidRDefault="0033642D" w:rsidP="0033642D">
      <w:pPr>
        <w:spacing w:line="288" w:lineRule="auto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初步设计方案</w:t>
      </w:r>
    </w:p>
    <w:p w:rsidR="0033642D" w:rsidRPr="0033642D" w:rsidRDefault="0033642D" w:rsidP="00DE1EC1">
      <w:pPr>
        <w:ind w:firstLineChars="200" w:firstLine="480"/>
        <w:rPr>
          <w:rFonts w:ascii="宋体" w:hAnsi="宋体" w:cs="宋体"/>
          <w:szCs w:val="24"/>
        </w:rPr>
      </w:pPr>
    </w:p>
    <w:p w:rsidR="00DE1EC1" w:rsidRDefault="00DE1EC1" w:rsidP="00DE1EC1">
      <w:pPr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根据我方要求，在一周内完成“2021年江苏省儿童青少年秋冬季健康月网络知识答题活动”宣传筹划服务工作，本次宣传采用基于微信的H5互动形式，具体内容如下：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活动页面设计，包括loading页、首页、活动规则页、答题形式选择页、用户角色选择页、用户信息填写页、对战匹配查找页、对战匹配成功页、答题页、结果页、查看错题页、抽奖页、中奖结果页、证书页；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活动页面设计切稿包含对不同尺寸手机适配的版本；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提供完整的界面UI设计稿，并根据需求进行调整；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提供设计稿切图、静态页面制作与代码实现；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实现loading页动态加载；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实现微信公众号（订阅号）平台通过自定菜单接入方式接入，面向公众，实现在线自我练习和对战答题、抽奖；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实现首页展示，并增加动态效果；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实现活动细则的内容展示，包含图文信息；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实现采集参与活动用户信息，选择所属区域（城市、区县）等其他个人信息；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实现用户四种不同角色的选择，包括学生、家长、老师、其他人群；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实现用户两种不同答题形式的选择，包括自我练习与对战答题；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实现自我练习形式进行答题，题库按照不同分类比例随机抽取8道题，答题过程中直接判断对错，并提示正确答案；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实现自我练习全部正确的用户可以有一次抽奖机会；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实现采用人机对战形式进行答题，快速匹配对手，题库按照不同分类比例随机抽取8道题，分别记录答题得分；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实现答题结果页，根据人机对战的分别得分，判断出失败或者成功，并</w:t>
      </w:r>
      <w:r>
        <w:rPr>
          <w:rFonts w:ascii="宋体" w:hAnsi="宋体" w:cs="宋体" w:hint="eastAsia"/>
          <w:szCs w:val="24"/>
        </w:rPr>
        <w:lastRenderedPageBreak/>
        <w:t>支持回顾答题结果与试题解析；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实现挑战失败的用户可以继续挑战，挑战成功的用户可以有一次抽奖机会；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实现所有参与用户都可以领取荣誉证书，同时证书有唯一编号；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实现转盘或者摇一摇方式进行抽奖；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实现分享图标及主题文字的设置；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实现关注微信公众号自动注册功能（需要微信用户同意授权）；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实现关注微信公众号并授权注册的用户，下次登录自动登录功能；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实现参与用户管理，记录采集的基本信息；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实现竞赛活动所有试题的录入、核对（含题干、选项、正确答题及题解等），并记录每道题的正确率；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实现答题情况管理，记录用户每次答题得分与结果，可查看答案提交情况；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实现后台根据奖金金额，配置奖项（名称、数量）功能；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实现后台配置中奖概率（按天、按比例设置等）功能；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实现后台自动记录答题抽奖及中奖信息功能；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实现微信授权及分享的配置；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实现人机对战api接口调试；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实现所有参赛人员信息汇总，包括答题次数、正确次数、抽奖次数、中奖次数；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实现所有题目的正确和错误情况统计；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实现按日期统计答题情况；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实现江苏省13设区市各区县答题情况汇总统计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提供服务器部署与调试服务；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提供活动期间的运行维护保障服务；</w:t>
      </w:r>
    </w:p>
    <w:p w:rsidR="00DE1EC1" w:rsidRDefault="00DE1EC1" w:rsidP="00DE1EC1">
      <w:pPr>
        <w:numPr>
          <w:ilvl w:val="0"/>
          <w:numId w:val="1"/>
        </w:numPr>
        <w:tabs>
          <w:tab w:val="left" w:pos="420"/>
        </w:tabs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提供活动产生的数据安全存储服务。</w:t>
      </w:r>
    </w:p>
    <w:p w:rsidR="00DE1EC1" w:rsidRDefault="00DE1EC1" w:rsidP="009027C4">
      <w:pPr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2.</w:t>
      </w:r>
      <w:r>
        <w:rPr>
          <w:rFonts w:ascii="宋体" w:hAnsi="宋体" w:cs="宋体" w:hint="eastAsia"/>
          <w:szCs w:val="24"/>
        </w:rPr>
        <w:tab/>
        <w:t>服务时间：2021年 11 月</w:t>
      </w:r>
      <w:r w:rsidR="009E7060">
        <w:rPr>
          <w:rFonts w:ascii="宋体" w:hAnsi="宋体" w:cs="宋体" w:hint="eastAsia"/>
          <w:szCs w:val="24"/>
        </w:rPr>
        <w:t>8</w:t>
      </w:r>
      <w:bookmarkStart w:id="0" w:name="_GoBack"/>
      <w:bookmarkEnd w:id="0"/>
      <w:r>
        <w:rPr>
          <w:rFonts w:ascii="宋体" w:hAnsi="宋体" w:cs="宋体" w:hint="eastAsia"/>
          <w:szCs w:val="24"/>
        </w:rPr>
        <w:t>日至 1</w:t>
      </w:r>
      <w:r w:rsidR="009027C4">
        <w:rPr>
          <w:rFonts w:ascii="宋体" w:hAnsi="宋体" w:cs="宋体"/>
          <w:szCs w:val="24"/>
        </w:rPr>
        <w:t>2</w:t>
      </w:r>
      <w:r>
        <w:rPr>
          <w:rFonts w:ascii="宋体" w:hAnsi="宋体" w:cs="宋体" w:hint="eastAsia"/>
          <w:szCs w:val="24"/>
        </w:rPr>
        <w:t xml:space="preserve">月 </w:t>
      </w:r>
      <w:r w:rsidR="009027C4">
        <w:rPr>
          <w:rFonts w:ascii="宋体" w:hAnsi="宋体" w:cs="宋体"/>
          <w:szCs w:val="24"/>
        </w:rPr>
        <w:t>12</w:t>
      </w:r>
      <w:r>
        <w:rPr>
          <w:rFonts w:ascii="宋体" w:hAnsi="宋体" w:cs="宋体" w:hint="eastAsia"/>
          <w:szCs w:val="24"/>
        </w:rPr>
        <w:t>日。</w:t>
      </w:r>
    </w:p>
    <w:p w:rsidR="000435DA" w:rsidRPr="00DE1EC1" w:rsidRDefault="000435DA"/>
    <w:sectPr w:rsidR="000435DA" w:rsidRPr="00DE1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D5" w:rsidRDefault="008B05D5" w:rsidP="0033642D">
      <w:pPr>
        <w:spacing w:line="240" w:lineRule="auto"/>
      </w:pPr>
      <w:r>
        <w:separator/>
      </w:r>
    </w:p>
  </w:endnote>
  <w:endnote w:type="continuationSeparator" w:id="0">
    <w:p w:rsidR="008B05D5" w:rsidRDefault="008B05D5" w:rsidP="00336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D5" w:rsidRDefault="008B05D5" w:rsidP="0033642D">
      <w:pPr>
        <w:spacing w:line="240" w:lineRule="auto"/>
      </w:pPr>
      <w:r>
        <w:separator/>
      </w:r>
    </w:p>
  </w:footnote>
  <w:footnote w:type="continuationSeparator" w:id="0">
    <w:p w:rsidR="008B05D5" w:rsidRDefault="008B05D5" w:rsidP="00336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6C8989"/>
    <w:multiLevelType w:val="singleLevel"/>
    <w:tmpl w:val="D46C8989"/>
    <w:lvl w:ilvl="0">
      <w:start w:val="1"/>
      <w:numFmt w:val="decimal"/>
      <w:lvlText w:val="%1)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E765784B"/>
    <w:multiLevelType w:val="singleLevel"/>
    <w:tmpl w:val="E765784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C1"/>
    <w:rsid w:val="000435DA"/>
    <w:rsid w:val="0033642D"/>
    <w:rsid w:val="008B05D5"/>
    <w:rsid w:val="009027C4"/>
    <w:rsid w:val="009E7060"/>
    <w:rsid w:val="00BC3E0A"/>
    <w:rsid w:val="00D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66D4D"/>
  <w15:chartTrackingRefBased/>
  <w15:docId w15:val="{D8B58201-5B45-419A-AC12-DCB7F14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E1EC1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DE1EC1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DE1EC1"/>
    <w:rPr>
      <w:rFonts w:ascii="Times New Roman" w:eastAsia="宋体" w:hAnsi="Times New Roman" w:cs="Times New Roman"/>
      <w:sz w:val="24"/>
      <w:szCs w:val="20"/>
    </w:rPr>
  </w:style>
  <w:style w:type="paragraph" w:styleId="a0">
    <w:name w:val="Body Text First Indent"/>
    <w:basedOn w:val="a4"/>
    <w:link w:val="a6"/>
    <w:uiPriority w:val="99"/>
    <w:semiHidden/>
    <w:unhideWhenUsed/>
    <w:rsid w:val="00DE1EC1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DE1EC1"/>
    <w:rPr>
      <w:rFonts w:ascii="Times New Roman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33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33642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364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3364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1009</Characters>
  <Application>Microsoft Office Word</Application>
  <DocSecurity>0</DocSecurity>
  <Lines>8</Lines>
  <Paragraphs>2</Paragraphs>
  <ScaleCrop>false</ScaleCrop>
  <Company>Lenovo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杨文漪</dc:creator>
  <cp:keywords/>
  <dc:description/>
  <cp:lastModifiedBy>杨文漪</cp:lastModifiedBy>
  <cp:revision>4</cp:revision>
  <dcterms:created xsi:type="dcterms:W3CDTF">2021-11-04T09:29:00Z</dcterms:created>
  <dcterms:modified xsi:type="dcterms:W3CDTF">2021-11-05T02:16:00Z</dcterms:modified>
</cp:coreProperties>
</file>